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35" w:rsidRPr="00596EDD" w:rsidRDefault="00C87735" w:rsidP="00596EDD">
      <w:pPr>
        <w:spacing w:after="0" w:line="240" w:lineRule="auto"/>
        <w:outlineLvl w:val="0"/>
        <w:rPr>
          <w:rFonts w:eastAsia="Times New Roman" w:cs="Arial"/>
          <w:b/>
          <w:kern w:val="36"/>
          <w:sz w:val="28"/>
          <w:u w:val="single"/>
          <w:lang w:eastAsia="de-DE"/>
        </w:rPr>
      </w:pPr>
      <w:r w:rsidRPr="00C87735">
        <w:rPr>
          <w:rFonts w:eastAsia="Times New Roman" w:cs="Arial"/>
          <w:b/>
          <w:kern w:val="36"/>
          <w:sz w:val="28"/>
          <w:u w:val="single"/>
          <w:lang w:eastAsia="de-DE"/>
        </w:rPr>
        <w:t xml:space="preserve">Projekt zur Verhinderung von Ausbildungsabbrüchen </w:t>
      </w:r>
      <w:proofErr w:type="spellStart"/>
      <w:r w:rsidR="00C205AA">
        <w:rPr>
          <w:rFonts w:eastAsia="Times New Roman" w:cs="Arial"/>
          <w:b/>
          <w:kern w:val="36"/>
          <w:sz w:val="28"/>
          <w:u w:val="single"/>
          <w:lang w:eastAsia="de-DE"/>
        </w:rPr>
        <w:t>VerA</w:t>
      </w:r>
      <w:proofErr w:type="spellEnd"/>
      <w:r w:rsidR="00C205AA">
        <w:rPr>
          <w:rFonts w:eastAsia="Times New Roman" w:cs="Arial"/>
          <w:b/>
          <w:kern w:val="36"/>
          <w:sz w:val="28"/>
          <w:u w:val="single"/>
          <w:lang w:eastAsia="de-DE"/>
        </w:rPr>
        <w:t xml:space="preserve"> 2019_05_29</w:t>
      </w:r>
    </w:p>
    <w:p w:rsidR="00C87735" w:rsidRPr="00C87735" w:rsidRDefault="00C87735" w:rsidP="00596EDD">
      <w:pPr>
        <w:spacing w:after="0" w:line="240" w:lineRule="auto"/>
        <w:outlineLvl w:val="0"/>
        <w:rPr>
          <w:rFonts w:eastAsia="Times New Roman" w:cs="Arial"/>
          <w:kern w:val="36"/>
          <w:lang w:eastAsia="de-DE"/>
        </w:rPr>
      </w:pPr>
    </w:p>
    <w:p w:rsidR="0056305A" w:rsidRPr="00596EDD" w:rsidRDefault="00F90BAB" w:rsidP="00596EDD">
      <w:pPr>
        <w:spacing w:line="240" w:lineRule="auto"/>
      </w:pPr>
      <w:hyperlink r:id="rId6" w:history="1">
        <w:r w:rsidR="00596EDD" w:rsidRPr="005A2824">
          <w:rPr>
            <w:rStyle w:val="Hyperlink"/>
          </w:rPr>
          <w:t>http://vera.ses-bonn.de/</w:t>
        </w:r>
      </w:hyperlink>
      <w:r w:rsidR="00596EDD">
        <w:t xml:space="preserve"> </w:t>
      </w:r>
    </w:p>
    <w:p w:rsidR="00C87735" w:rsidRPr="00C87735" w:rsidRDefault="00C87735" w:rsidP="00596EDD">
      <w:pPr>
        <w:spacing w:line="240" w:lineRule="auto"/>
        <w:rPr>
          <w:rFonts w:eastAsia="Times New Roman" w:cs="Arial"/>
          <w:lang w:eastAsia="de-DE"/>
        </w:rPr>
      </w:pPr>
      <w:r w:rsidRPr="00C87735">
        <w:rPr>
          <w:rFonts w:eastAsia="Times New Roman" w:cs="Arial"/>
          <w:lang w:eastAsia="de-DE"/>
        </w:rPr>
        <w:t xml:space="preserve">Ansprechpartner </w:t>
      </w:r>
      <w:proofErr w:type="spellStart"/>
      <w:r w:rsidRPr="00C87735">
        <w:rPr>
          <w:rFonts w:eastAsia="Times New Roman" w:cs="Arial"/>
          <w:lang w:eastAsia="de-DE"/>
        </w:rPr>
        <w:t>VerA</w:t>
      </w:r>
      <w:proofErr w:type="spellEnd"/>
      <w:r w:rsidRPr="00C87735">
        <w:rPr>
          <w:rFonts w:eastAsia="Times New Roman" w:cs="Arial"/>
          <w:lang w:eastAsia="de-DE"/>
        </w:rPr>
        <w:t xml:space="preserve"> Region Stuttgart:</w:t>
      </w:r>
      <w:r w:rsidRPr="00C87735">
        <w:rPr>
          <w:rFonts w:eastAsia="Times New Roman" w:cs="Arial"/>
          <w:lang w:eastAsia="de-DE"/>
        </w:rPr>
        <w:br/>
      </w:r>
      <w:r w:rsidRPr="00596EDD">
        <w:rPr>
          <w:rFonts w:eastAsia="Times New Roman" w:cs="Arial"/>
          <w:b/>
          <w:bCs/>
          <w:lang w:eastAsia="de-DE"/>
        </w:rPr>
        <w:t xml:space="preserve">Hans-Dieter </w:t>
      </w:r>
      <w:proofErr w:type="spellStart"/>
      <w:r w:rsidRPr="00596EDD">
        <w:rPr>
          <w:rFonts w:eastAsia="Times New Roman" w:cs="Arial"/>
          <w:b/>
          <w:bCs/>
          <w:lang w:eastAsia="de-DE"/>
        </w:rPr>
        <w:t>Mechler</w:t>
      </w:r>
      <w:proofErr w:type="spellEnd"/>
      <w:r w:rsidRPr="00C87735">
        <w:rPr>
          <w:rFonts w:eastAsia="Times New Roman" w:cs="Arial"/>
          <w:lang w:eastAsia="de-DE"/>
        </w:rPr>
        <w:br/>
        <w:t>SES-Büro Stuttgart</w:t>
      </w:r>
      <w:r w:rsidRPr="00C87735">
        <w:rPr>
          <w:rFonts w:eastAsia="Times New Roman" w:cs="Arial"/>
          <w:lang w:eastAsia="de-DE"/>
        </w:rPr>
        <w:br/>
        <w:t>c/o L-Bank Baden-Württemberg</w:t>
      </w:r>
      <w:r w:rsidRPr="00C87735">
        <w:rPr>
          <w:rFonts w:eastAsia="Times New Roman" w:cs="Arial"/>
          <w:lang w:eastAsia="de-DE"/>
        </w:rPr>
        <w:br/>
        <w:t>Börsenplatz 1</w:t>
      </w:r>
      <w:r w:rsidRPr="00C87735">
        <w:rPr>
          <w:rFonts w:eastAsia="Times New Roman" w:cs="Arial"/>
          <w:lang w:eastAsia="de-DE"/>
        </w:rPr>
        <w:br/>
        <w:t>70174 Stuttgart</w:t>
      </w:r>
      <w:r w:rsidRPr="00C87735">
        <w:rPr>
          <w:rFonts w:eastAsia="Times New Roman" w:cs="Arial"/>
          <w:lang w:eastAsia="de-DE"/>
        </w:rPr>
        <w:br/>
        <w:t>Telefon 0711 1222023</w:t>
      </w:r>
      <w:r w:rsidRPr="00C87735">
        <w:rPr>
          <w:rFonts w:eastAsia="Times New Roman" w:cs="Arial"/>
          <w:lang w:eastAsia="de-DE"/>
        </w:rPr>
        <w:br/>
        <w:t>Telefax 0711 1222024</w:t>
      </w:r>
      <w:r w:rsidRPr="00C87735">
        <w:rPr>
          <w:rFonts w:eastAsia="Times New Roman" w:cs="Arial"/>
          <w:lang w:eastAsia="de-DE"/>
        </w:rPr>
        <w:br/>
      </w:r>
      <w:hyperlink r:id="rId7" w:tooltip="externer Link" w:history="1">
        <w:r w:rsidRPr="00C87735">
          <w:rPr>
            <w:rFonts w:eastAsia="Times New Roman" w:cs="Arial"/>
            <w:lang w:eastAsia="de-DE"/>
          </w:rPr>
          <w:t>stuttgart@vera.ses-bonn.de</w:t>
        </w:r>
      </w:hyperlink>
    </w:p>
    <w:p w:rsidR="00C87735" w:rsidRPr="00596EDD" w:rsidRDefault="00C87735" w:rsidP="00596EDD">
      <w:pPr>
        <w:spacing w:line="240" w:lineRule="auto"/>
      </w:pPr>
    </w:p>
    <w:p w:rsidR="00C87735" w:rsidRPr="00C87735" w:rsidRDefault="00C87735" w:rsidP="00596EDD">
      <w:pPr>
        <w:spacing w:line="240" w:lineRule="auto"/>
        <w:rPr>
          <w:rFonts w:eastAsia="Times New Roman" w:cs="Arial"/>
          <w:lang w:eastAsia="de-DE"/>
        </w:rPr>
      </w:pPr>
      <w:r w:rsidRPr="00C87735">
        <w:rPr>
          <w:rFonts w:eastAsia="Times New Roman" w:cs="Arial"/>
          <w:lang w:eastAsia="de-DE"/>
        </w:rPr>
        <w:t xml:space="preserve">Zahlreiche Jugendliche brechen ihre Berufsausbildung vorzeitig ab. Die Gründe hierfür sind vielseitig. Um frühzeitig einem eventuellen Ausbildungsabbruch entgegenzuwirken, besteht die </w:t>
      </w:r>
      <w:hyperlink r:id="rId8" w:tgtFrame="_blank" w:tooltip="externer Link" w:history="1">
        <w:r w:rsidRPr="00596EDD">
          <w:rPr>
            <w:rFonts w:eastAsia="Times New Roman" w:cs="Arial"/>
            <w:b/>
            <w:bCs/>
            <w:lang w:eastAsia="de-DE"/>
          </w:rPr>
          <w:t xml:space="preserve">Initiative </w:t>
        </w:r>
        <w:proofErr w:type="spellStart"/>
        <w:r w:rsidRPr="00596EDD">
          <w:rPr>
            <w:rFonts w:eastAsia="Times New Roman" w:cs="Arial"/>
            <w:b/>
            <w:bCs/>
            <w:lang w:eastAsia="de-DE"/>
          </w:rPr>
          <w:t>VerA</w:t>
        </w:r>
        <w:proofErr w:type="spellEnd"/>
      </w:hyperlink>
      <w:r w:rsidRPr="00C87735">
        <w:rPr>
          <w:rFonts w:eastAsia="Times New Roman" w:cs="Arial"/>
          <w:lang w:eastAsia="de-DE"/>
        </w:rPr>
        <w:t xml:space="preserve">. Initiator des Projektes ist der </w:t>
      </w:r>
      <w:hyperlink r:id="rId9" w:tgtFrame="_blank" w:tooltip="externer Link" w:history="1">
        <w:r w:rsidRPr="00C87735">
          <w:rPr>
            <w:rFonts w:eastAsia="Times New Roman" w:cs="Arial"/>
            <w:lang w:eastAsia="de-DE"/>
          </w:rPr>
          <w:t>Senior Experten Service (SES)</w:t>
        </w:r>
      </w:hyperlink>
      <w:r w:rsidRPr="00C87735">
        <w:rPr>
          <w:rFonts w:eastAsia="Times New Roman" w:cs="Arial"/>
          <w:lang w:eastAsia="de-DE"/>
        </w:rPr>
        <w:t xml:space="preserve"> – eine gemeinnützige Stiftung in Bonn. Partner des SES bei </w:t>
      </w:r>
      <w:proofErr w:type="spellStart"/>
      <w:r w:rsidRPr="00C87735">
        <w:rPr>
          <w:rFonts w:eastAsia="Times New Roman" w:cs="Arial"/>
          <w:lang w:eastAsia="de-DE"/>
        </w:rPr>
        <w:t>VerA</w:t>
      </w:r>
      <w:proofErr w:type="spellEnd"/>
      <w:r w:rsidRPr="00C87735">
        <w:rPr>
          <w:rFonts w:eastAsia="Times New Roman" w:cs="Arial"/>
          <w:lang w:eastAsia="de-DE"/>
        </w:rPr>
        <w:t xml:space="preserve"> sind der Zentralverband des Deutschen Handwerks (ZDH), der Deutsche Industrie- und Handelskammertag (DIHK) und der Bundesverband der Freien Berufe (BFB). Das Bundesministerium für Bildung und Forschung (BMBF) fördert </w:t>
      </w:r>
      <w:proofErr w:type="spellStart"/>
      <w:r w:rsidRPr="00C87735">
        <w:rPr>
          <w:rFonts w:eastAsia="Times New Roman" w:cs="Arial"/>
          <w:lang w:eastAsia="de-DE"/>
        </w:rPr>
        <w:t>VerA</w:t>
      </w:r>
      <w:proofErr w:type="spellEnd"/>
      <w:r w:rsidRPr="00C87735">
        <w:rPr>
          <w:rFonts w:eastAsia="Times New Roman" w:cs="Arial"/>
          <w:lang w:eastAsia="de-DE"/>
        </w:rPr>
        <w:t xml:space="preserve"> im Rahmen der Initiative Bildungsketten.</w:t>
      </w:r>
    </w:p>
    <w:p w:rsidR="00C87735" w:rsidRPr="00C87735" w:rsidRDefault="00C87735" w:rsidP="00596EDD">
      <w:pPr>
        <w:spacing w:line="240" w:lineRule="auto"/>
        <w:rPr>
          <w:rFonts w:eastAsia="Times New Roman" w:cs="Arial"/>
          <w:lang w:eastAsia="de-DE"/>
        </w:rPr>
      </w:pPr>
      <w:proofErr w:type="spellStart"/>
      <w:r w:rsidRPr="00C87735">
        <w:rPr>
          <w:rFonts w:eastAsia="Times New Roman" w:cs="Arial"/>
          <w:lang w:eastAsia="de-DE"/>
        </w:rPr>
        <w:t>VerA</w:t>
      </w:r>
      <w:proofErr w:type="spellEnd"/>
      <w:r w:rsidRPr="00C87735">
        <w:rPr>
          <w:rFonts w:eastAsia="Times New Roman" w:cs="Arial"/>
          <w:lang w:eastAsia="de-DE"/>
        </w:rPr>
        <w:t xml:space="preserve"> steht für </w:t>
      </w:r>
      <w:r w:rsidRPr="00596EDD">
        <w:rPr>
          <w:rFonts w:eastAsia="Times New Roman" w:cs="Arial"/>
          <w:b/>
          <w:bCs/>
          <w:lang w:eastAsia="de-DE"/>
        </w:rPr>
        <w:t>Ver</w:t>
      </w:r>
      <w:r w:rsidRPr="00C87735">
        <w:rPr>
          <w:rFonts w:eastAsia="Times New Roman" w:cs="Arial"/>
          <w:lang w:eastAsia="de-DE"/>
        </w:rPr>
        <w:t xml:space="preserve">hinderung von </w:t>
      </w:r>
      <w:r w:rsidRPr="00596EDD">
        <w:rPr>
          <w:rFonts w:eastAsia="Times New Roman" w:cs="Arial"/>
          <w:b/>
          <w:bCs/>
          <w:lang w:eastAsia="de-DE"/>
        </w:rPr>
        <w:t>A</w:t>
      </w:r>
      <w:r w:rsidRPr="00C87735">
        <w:rPr>
          <w:rFonts w:eastAsia="Times New Roman" w:cs="Arial"/>
          <w:lang w:eastAsia="de-DE"/>
        </w:rPr>
        <w:t xml:space="preserve">bbrüchen und Stärkung von Jugendlichen in der Berufsausbildung durch SES-Ausbildungsbegleiter. </w:t>
      </w:r>
      <w:proofErr w:type="spellStart"/>
      <w:r w:rsidRPr="00C87735">
        <w:rPr>
          <w:rFonts w:eastAsia="Times New Roman" w:cs="Arial"/>
          <w:lang w:eastAsia="de-DE"/>
        </w:rPr>
        <w:t>VerA</w:t>
      </w:r>
      <w:proofErr w:type="spellEnd"/>
      <w:r w:rsidRPr="00C87735">
        <w:rPr>
          <w:rFonts w:eastAsia="Times New Roman" w:cs="Arial"/>
          <w:lang w:eastAsia="de-DE"/>
        </w:rPr>
        <w:t xml:space="preserve"> ist ein Angebot an alle, die in der Ausbildung auf Schwierigkeiten stoßen und mit dem Gedanken spielen, ihre Lehre abzubrechen. Auf Wunsch stellt der SES diesen Jugendlichen berufs- und lebenserfahrene Senior-Expertinnen und -Experten zur Seite – Vertrauenspersonen, die ihnen Stärke und Orientierung vermitteln.</w:t>
      </w:r>
    </w:p>
    <w:p w:rsidR="00C87735" w:rsidRPr="00C87735" w:rsidRDefault="00C87735" w:rsidP="00596EDD">
      <w:pPr>
        <w:spacing w:line="240" w:lineRule="auto"/>
        <w:rPr>
          <w:rFonts w:eastAsia="Times New Roman" w:cs="Arial"/>
          <w:lang w:eastAsia="de-DE"/>
        </w:rPr>
      </w:pPr>
      <w:r w:rsidRPr="00C87735">
        <w:rPr>
          <w:rFonts w:eastAsia="Times New Roman" w:cs="Arial"/>
          <w:lang w:eastAsia="de-DE"/>
        </w:rPr>
        <w:t>SES-Ausbildungsbegleiter sind ehrenamtlich tätig, kennen die Sorgen junger Menschen und helfen ihnen individuell: Sie beantworten fachliche Fragen, begleiten Übungen für die Berufspraxis, unterstützen die Vorbereitung auf Prüfungen, kümmern sich um den Ausgleich sprachlicher Defizite und fördern die soziale Kompetenz sowie Lernmotivation.</w:t>
      </w:r>
    </w:p>
    <w:p w:rsidR="00C87735" w:rsidRPr="00C87735" w:rsidRDefault="00C87735" w:rsidP="00596EDD">
      <w:pPr>
        <w:spacing w:line="240" w:lineRule="auto"/>
        <w:rPr>
          <w:rFonts w:eastAsia="Times New Roman" w:cs="Arial"/>
          <w:lang w:eastAsia="de-DE"/>
        </w:rPr>
      </w:pPr>
      <w:r w:rsidRPr="00C87735">
        <w:rPr>
          <w:rFonts w:eastAsia="Times New Roman" w:cs="Arial"/>
          <w:lang w:eastAsia="de-DE"/>
        </w:rPr>
        <w:t>Der SES nimmt Anfragen nach Ausbildungsbegleitern von jeder Seite entgegen – von den Auszubildenden selbst, den Beratern bei den Kammern, den Ausbildungsbetrieben und den Berufsschulen. Die Auswahl des Begleiters trifft der SES. Die SES-Ausbildungsbegleiter werden auf ihre Aufgabe konkret vorbereitet und bringen das Fachwissen aus Industrie, Handwerk und vielen technischen, kaufmännischen und sozialen Berufen mit.</w:t>
      </w:r>
    </w:p>
    <w:p w:rsidR="00C87735" w:rsidRPr="00C87735" w:rsidRDefault="00C87735" w:rsidP="00596EDD">
      <w:pPr>
        <w:spacing w:line="240" w:lineRule="auto"/>
        <w:rPr>
          <w:rFonts w:eastAsia="Times New Roman" w:cs="Arial"/>
          <w:lang w:eastAsia="de-DE"/>
        </w:rPr>
      </w:pPr>
      <w:r w:rsidRPr="00C87735">
        <w:rPr>
          <w:rFonts w:eastAsia="Times New Roman" w:cs="Arial"/>
          <w:lang w:eastAsia="de-DE"/>
        </w:rPr>
        <w:t xml:space="preserve">Eine </w:t>
      </w:r>
      <w:proofErr w:type="spellStart"/>
      <w:r w:rsidRPr="00C87735">
        <w:rPr>
          <w:rFonts w:eastAsia="Times New Roman" w:cs="Arial"/>
          <w:lang w:eastAsia="de-DE"/>
        </w:rPr>
        <w:t>VerA</w:t>
      </w:r>
      <w:proofErr w:type="spellEnd"/>
      <w:r w:rsidRPr="00C87735">
        <w:rPr>
          <w:rFonts w:eastAsia="Times New Roman" w:cs="Arial"/>
          <w:lang w:eastAsia="de-DE"/>
        </w:rPr>
        <w:t>-Begleitung ist für den Auszubildenden und den Ausbildungsbetrieb kostenlos. Sie läuft zunächst über maximal zwölf Monate, kann aber bis zum Abschluss der Ausbildung verlängert werden. Die Ziele der Ausbildungsbegleitung legen die Senior Experten und Jugendlichen im Einzelfall und zusammen fest.</w:t>
      </w:r>
    </w:p>
    <w:p w:rsidR="00C87735" w:rsidRPr="00596EDD" w:rsidRDefault="00C87735" w:rsidP="00596EDD">
      <w:pPr>
        <w:spacing w:line="240" w:lineRule="auto"/>
      </w:pPr>
      <w:r w:rsidRPr="00596EDD">
        <w:t>(</w:t>
      </w:r>
      <w:hyperlink r:id="rId10" w:history="1">
        <w:r w:rsidR="00596EDD" w:rsidRPr="005A2824">
          <w:rPr>
            <w:rStyle w:val="Hyperlink"/>
          </w:rPr>
          <w:t>https://www.stuttgart.ihk24.de/Fuer-Azubis/Stipendien_und_Hilfspr</w:t>
        </w:r>
        <w:bookmarkStart w:id="0" w:name="_GoBack"/>
        <w:bookmarkEnd w:id="0"/>
        <w:r w:rsidR="00596EDD" w:rsidRPr="005A2824">
          <w:rPr>
            <w:rStyle w:val="Hyperlink"/>
          </w:rPr>
          <w:t>ogramme_fuer_Azubis_und_Absolventen/Projekt_Vera/671208</w:t>
        </w:r>
      </w:hyperlink>
      <w:r w:rsidR="00596EDD">
        <w:t xml:space="preserve"> </w:t>
      </w:r>
      <w:r w:rsidRPr="00596EDD">
        <w:t>)</w:t>
      </w:r>
    </w:p>
    <w:sectPr w:rsidR="00C87735" w:rsidRPr="00596EDD">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BAB" w:rsidRDefault="00F90BAB" w:rsidP="00C205AA">
      <w:pPr>
        <w:spacing w:after="0" w:line="240" w:lineRule="auto"/>
      </w:pPr>
      <w:r>
        <w:separator/>
      </w:r>
    </w:p>
  </w:endnote>
  <w:endnote w:type="continuationSeparator" w:id="0">
    <w:p w:rsidR="00F90BAB" w:rsidRDefault="00F90BAB" w:rsidP="00C2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orb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AA" w:rsidRDefault="00B5460A">
    <w:pPr>
      <w:pStyle w:val="Fuzeile"/>
    </w:pPr>
    <w:fldSimple w:instr=" FILENAME \p \* MERGEFORMAT ">
      <w:r>
        <w:rPr>
          <w:noProof/>
        </w:rPr>
        <w:t>F:\AK Asyl\Leitungsgremium\Vorbereitung\2019\2019_07_01 Vorbereitung\Projekt zur Verhinderung von Ausbildungsabbrüchen VerA 2019_05_29.docx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BAB" w:rsidRDefault="00F90BAB" w:rsidP="00C205AA">
      <w:pPr>
        <w:spacing w:after="0" w:line="240" w:lineRule="auto"/>
      </w:pPr>
      <w:r>
        <w:separator/>
      </w:r>
    </w:p>
  </w:footnote>
  <w:footnote w:type="continuationSeparator" w:id="0">
    <w:p w:rsidR="00F90BAB" w:rsidRDefault="00F90BAB" w:rsidP="00C205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F4"/>
    <w:rsid w:val="0056305A"/>
    <w:rsid w:val="00586EF4"/>
    <w:rsid w:val="00596EDD"/>
    <w:rsid w:val="00B5460A"/>
    <w:rsid w:val="00C205AA"/>
    <w:rsid w:val="00C87735"/>
    <w:rsid w:val="00F90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551E4-04BF-4F55-8661-396BE03A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87735"/>
    <w:pPr>
      <w:spacing w:after="0" w:line="240" w:lineRule="atLeast"/>
      <w:outlineLvl w:val="0"/>
    </w:pPr>
    <w:rPr>
      <w:rFonts w:ascii="korbregular" w:eastAsia="Times New Roman" w:hAnsi="korbregular" w:cs="Times New Roman"/>
      <w:color w:val="2F3133"/>
      <w:kern w:val="36"/>
      <w:sz w:val="81"/>
      <w:szCs w:val="8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7735"/>
    <w:rPr>
      <w:color w:val="0000FF" w:themeColor="hyperlink"/>
      <w:u w:val="single"/>
    </w:rPr>
  </w:style>
  <w:style w:type="character" w:customStyle="1" w:styleId="berschrift1Zchn">
    <w:name w:val="Überschrift 1 Zchn"/>
    <w:basedOn w:val="Absatz-Standardschriftart"/>
    <w:link w:val="berschrift1"/>
    <w:uiPriority w:val="9"/>
    <w:rsid w:val="00C87735"/>
    <w:rPr>
      <w:rFonts w:ascii="korbregular" w:eastAsia="Times New Roman" w:hAnsi="korbregular" w:cs="Times New Roman"/>
      <w:color w:val="2F3133"/>
      <w:kern w:val="36"/>
      <w:sz w:val="81"/>
      <w:szCs w:val="81"/>
      <w:lang w:eastAsia="de-DE"/>
    </w:rPr>
  </w:style>
  <w:style w:type="character" w:styleId="Fett">
    <w:name w:val="Strong"/>
    <w:basedOn w:val="Absatz-Standardschriftart"/>
    <w:uiPriority w:val="22"/>
    <w:qFormat/>
    <w:rsid w:val="00C87735"/>
    <w:rPr>
      <w:b/>
      <w:bCs/>
    </w:rPr>
  </w:style>
  <w:style w:type="paragraph" w:styleId="Listenabsatz">
    <w:name w:val="List Paragraph"/>
    <w:basedOn w:val="Standard"/>
    <w:uiPriority w:val="34"/>
    <w:qFormat/>
    <w:rsid w:val="00C87735"/>
    <w:pPr>
      <w:ind w:left="720"/>
      <w:contextualSpacing/>
    </w:pPr>
  </w:style>
  <w:style w:type="paragraph" w:styleId="Kopfzeile">
    <w:name w:val="header"/>
    <w:basedOn w:val="Standard"/>
    <w:link w:val="KopfzeileZchn"/>
    <w:uiPriority w:val="99"/>
    <w:unhideWhenUsed/>
    <w:rsid w:val="00C205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05AA"/>
  </w:style>
  <w:style w:type="paragraph" w:styleId="Fuzeile">
    <w:name w:val="footer"/>
    <w:basedOn w:val="Standard"/>
    <w:link w:val="FuzeileZchn"/>
    <w:uiPriority w:val="99"/>
    <w:unhideWhenUsed/>
    <w:rsid w:val="00C205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0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6659">
      <w:bodyDiv w:val="1"/>
      <w:marLeft w:val="0"/>
      <w:marRight w:val="0"/>
      <w:marTop w:val="0"/>
      <w:marBottom w:val="0"/>
      <w:divBdr>
        <w:top w:val="none" w:sz="0" w:space="0" w:color="auto"/>
        <w:left w:val="none" w:sz="0" w:space="0" w:color="auto"/>
        <w:bottom w:val="none" w:sz="0" w:space="0" w:color="auto"/>
        <w:right w:val="none" w:sz="0" w:space="0" w:color="auto"/>
      </w:divBdr>
      <w:divsChild>
        <w:div w:id="23871502">
          <w:marLeft w:val="0"/>
          <w:marRight w:val="0"/>
          <w:marTop w:val="0"/>
          <w:marBottom w:val="0"/>
          <w:divBdr>
            <w:top w:val="none" w:sz="0" w:space="0" w:color="auto"/>
            <w:left w:val="none" w:sz="0" w:space="0" w:color="auto"/>
            <w:bottom w:val="none" w:sz="0" w:space="0" w:color="auto"/>
            <w:right w:val="none" w:sz="0" w:space="0" w:color="auto"/>
          </w:divBdr>
          <w:divsChild>
            <w:div w:id="1169254838">
              <w:marLeft w:val="225"/>
              <w:marRight w:val="225"/>
              <w:marTop w:val="0"/>
              <w:marBottom w:val="0"/>
              <w:divBdr>
                <w:top w:val="none" w:sz="0" w:space="0" w:color="auto"/>
                <w:left w:val="none" w:sz="0" w:space="0" w:color="auto"/>
                <w:bottom w:val="none" w:sz="0" w:space="0" w:color="auto"/>
                <w:right w:val="none" w:sz="0" w:space="0" w:color="auto"/>
              </w:divBdr>
              <w:divsChild>
                <w:div w:id="1849444782">
                  <w:marLeft w:val="0"/>
                  <w:marRight w:val="0"/>
                  <w:marTop w:val="0"/>
                  <w:marBottom w:val="0"/>
                  <w:divBdr>
                    <w:top w:val="none" w:sz="0" w:space="0" w:color="auto"/>
                    <w:left w:val="none" w:sz="0" w:space="0" w:color="auto"/>
                    <w:bottom w:val="none" w:sz="0" w:space="0" w:color="auto"/>
                    <w:right w:val="none" w:sz="0" w:space="0" w:color="auto"/>
                  </w:divBdr>
                  <w:divsChild>
                    <w:div w:id="371078177">
                      <w:marLeft w:val="0"/>
                      <w:marRight w:val="0"/>
                      <w:marTop w:val="0"/>
                      <w:marBottom w:val="0"/>
                      <w:divBdr>
                        <w:top w:val="none" w:sz="0" w:space="0" w:color="auto"/>
                        <w:left w:val="none" w:sz="0" w:space="0" w:color="auto"/>
                        <w:bottom w:val="none" w:sz="0" w:space="0" w:color="auto"/>
                        <w:right w:val="none" w:sz="0" w:space="0" w:color="auto"/>
                      </w:divBdr>
                      <w:divsChild>
                        <w:div w:id="1476608816">
                          <w:marLeft w:val="0"/>
                          <w:marRight w:val="0"/>
                          <w:marTop w:val="0"/>
                          <w:marBottom w:val="0"/>
                          <w:divBdr>
                            <w:top w:val="none" w:sz="0" w:space="0" w:color="auto"/>
                            <w:left w:val="none" w:sz="0" w:space="0" w:color="auto"/>
                            <w:bottom w:val="none" w:sz="0" w:space="0" w:color="auto"/>
                            <w:right w:val="none" w:sz="0" w:space="0" w:color="auto"/>
                          </w:divBdr>
                          <w:divsChild>
                            <w:div w:id="1155340683">
                              <w:marLeft w:val="0"/>
                              <w:marRight w:val="0"/>
                              <w:marTop w:val="0"/>
                              <w:marBottom w:val="240"/>
                              <w:divBdr>
                                <w:top w:val="none" w:sz="0" w:space="0" w:color="auto"/>
                                <w:left w:val="none" w:sz="0" w:space="0" w:color="auto"/>
                                <w:bottom w:val="none" w:sz="0" w:space="0" w:color="auto"/>
                                <w:right w:val="none" w:sz="0" w:space="0" w:color="auto"/>
                              </w:divBdr>
                            </w:div>
                            <w:div w:id="204100313">
                              <w:marLeft w:val="0"/>
                              <w:marRight w:val="0"/>
                              <w:marTop w:val="0"/>
                              <w:marBottom w:val="240"/>
                              <w:divBdr>
                                <w:top w:val="none" w:sz="0" w:space="0" w:color="auto"/>
                                <w:left w:val="none" w:sz="0" w:space="0" w:color="auto"/>
                                <w:bottom w:val="none" w:sz="0" w:space="0" w:color="auto"/>
                                <w:right w:val="none" w:sz="0" w:space="0" w:color="auto"/>
                              </w:divBdr>
                            </w:div>
                            <w:div w:id="1810398698">
                              <w:marLeft w:val="0"/>
                              <w:marRight w:val="0"/>
                              <w:marTop w:val="0"/>
                              <w:marBottom w:val="240"/>
                              <w:divBdr>
                                <w:top w:val="none" w:sz="0" w:space="0" w:color="auto"/>
                                <w:left w:val="none" w:sz="0" w:space="0" w:color="auto"/>
                                <w:bottom w:val="none" w:sz="0" w:space="0" w:color="auto"/>
                                <w:right w:val="none" w:sz="0" w:space="0" w:color="auto"/>
                              </w:divBdr>
                            </w:div>
                            <w:div w:id="553855440">
                              <w:marLeft w:val="0"/>
                              <w:marRight w:val="0"/>
                              <w:marTop w:val="0"/>
                              <w:marBottom w:val="240"/>
                              <w:divBdr>
                                <w:top w:val="none" w:sz="0" w:space="0" w:color="auto"/>
                                <w:left w:val="none" w:sz="0" w:space="0" w:color="auto"/>
                                <w:bottom w:val="none" w:sz="0" w:space="0" w:color="auto"/>
                                <w:right w:val="none" w:sz="0" w:space="0" w:color="auto"/>
                              </w:divBdr>
                            </w:div>
                            <w:div w:id="691495599">
                              <w:marLeft w:val="0"/>
                              <w:marRight w:val="0"/>
                              <w:marTop w:val="0"/>
                              <w:marBottom w:val="240"/>
                              <w:divBdr>
                                <w:top w:val="none" w:sz="0" w:space="0" w:color="auto"/>
                                <w:left w:val="none" w:sz="0" w:space="0" w:color="auto"/>
                                <w:bottom w:val="none" w:sz="0" w:space="0" w:color="auto"/>
                                <w:right w:val="none" w:sz="0" w:space="0" w:color="auto"/>
                              </w:divBdr>
                            </w:div>
                            <w:div w:id="19202829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a.ses-bon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tuttgart@vera.ses-bonn.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era.ses-bonn.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stuttgart.ihk24.de/Fuer-Azubis/Stipendien_und_Hilfsprogramme_fuer_Azubis_und_Absolventen/Projekt_Vera/671208" TargetMode="External"/><Relationship Id="rId4" Type="http://schemas.openxmlformats.org/officeDocument/2006/relationships/footnotes" Target="footnotes.xml"/><Relationship Id="rId9" Type="http://schemas.openxmlformats.org/officeDocument/2006/relationships/hyperlink" Target="https://www.ses-bonn.de/startseit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2533</Characters>
  <Application>Microsoft Office Word</Application>
  <DocSecurity>0</DocSecurity>
  <Lines>21</Lines>
  <Paragraphs>5</Paragraphs>
  <ScaleCrop>false</ScaleCrop>
  <Company>Landratsamt Ludwigsburg</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 Julia</dc:creator>
  <cp:keywords/>
  <dc:description/>
  <cp:lastModifiedBy>ih</cp:lastModifiedBy>
  <cp:revision>2</cp:revision>
  <dcterms:created xsi:type="dcterms:W3CDTF">2019-05-29T11:58:00Z</dcterms:created>
  <dcterms:modified xsi:type="dcterms:W3CDTF">2019-05-29T11:58:00Z</dcterms:modified>
</cp:coreProperties>
</file>